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003A7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shd w:val="clear" w:color="auto" w:fill="003A76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299A0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 Black" w:eastAsia="Times New Roman" w:hAnsi="Arial Black" w:cs="Times New Roman"/>
                      <w:b/>
                      <w:bCs/>
                      <w:color w:val="FFFFFF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BC HOCKEY MEMORANDUM - HOCKEY CANADA DRESSING ROOM POLICY REMINDER</w:t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60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tbl>
                  <w:tblPr>
                    <w:tblW w:w="840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8F3801" w:rsidRPr="008F380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003A76"/>
                        <w:vAlign w:val="center"/>
                        <w:hideMark/>
                      </w:tcPr>
                      <w:p w:rsidR="008F3801" w:rsidRPr="008F3801" w:rsidRDefault="008F3801" w:rsidP="008F3801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  <w:r w:rsidRPr="008F380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3F0673EE" wp14:editId="4349AC71">
                              <wp:extent cx="47625" cy="9525"/>
                              <wp:effectExtent l="0" t="0" r="0" b="0"/>
                              <wp:docPr id="37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" w:eastAsia="Times New Roman" w:hAnsi="Arial" w:cs="Arial"/>
                      <w:b/>
                      <w:bCs/>
                      <w:color w:val="003A76"/>
                      <w:kern w:val="0"/>
                      <w:sz w:val="18"/>
                      <w:szCs w:val="18"/>
                      <w:shd w:val="clear" w:color="auto" w:fill="FFFFFF"/>
                      <w:lang w:eastAsia="en-CA"/>
                      <w14:ligatures w14:val="none"/>
                    </w:rPr>
                    <w:t>September 5, 2024</w:t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18"/>
          <w:szCs w:val="18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With the 2024-25 season on its way, we wanted to provide a reminder of the following resources related to the </w:t>
                  </w:r>
                  <w:r w:rsidRPr="008F3801">
                    <w:rPr>
                      <w:rFonts w:ascii="Arial" w:eastAsia="Times New Roman" w:hAnsi="Arial" w:cs="Arial"/>
                      <w:b/>
                      <w:bCs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Hockey Canada Dressing Room Policy</w:t>
                  </w: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. This Policy applies to all minor hockey teams sanctioned by Hockey Canada and BC Hockey.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Click the links below to familiarize yourself with the policy, and a list of Frequently Asked Questions.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hyperlink r:id="rId6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Hockey Canada Dressing Room Policy</w:t>
                    </w:r>
                  </w:hyperlink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hyperlink r:id="rId7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Hockey Canada Dressing Room Policy Implementation Guide</w:t>
                    </w:r>
                  </w:hyperlink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hyperlink r:id="rId8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Frequently Asked Questions </w:t>
                    </w:r>
                  </w:hyperlink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(updated for the 2024-25 season)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Tahoma" w:eastAsia="Times New Roman" w:hAnsi="Tahoma" w:cs="Tahoma"/>
                      <w:b/>
                      <w:bCs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﻿</w:t>
                  </w:r>
                  <w:r w:rsidRPr="008F3801">
                    <w:rPr>
                      <w:rFonts w:ascii="Arial" w:eastAsia="Times New Roman" w:hAnsi="Arial" w:cs="Arial"/>
                      <w:b/>
                      <w:bCs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The Rule of Two</w:t>
                  </w: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 is a subsection of the Dressing Room Policy that ensures the safety of all participants while in the dressing room. Click the links below for more information on the Rule of Two.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hyperlink r:id="rId9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Rule of Two Infographic</w:t>
                    </w:r>
                  </w:hyperlink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945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hyperlink r:id="rId10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Rule of Two Training Poster</w:t>
                    </w:r>
                  </w:hyperlink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Tahoma" w:eastAsia="Times New Roman" w:hAnsi="Tahoma" w:cs="Tahoma"/>
                      <w:color w:val="0000FF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﻿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</w:p>
                <w:p w:rsidR="008F3801" w:rsidRPr="008F3801" w:rsidRDefault="008F3801" w:rsidP="008F380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These resources can also be found on our website by clicking the link </w:t>
                  </w:r>
                  <w:hyperlink r:id="rId11" w:tgtFrame="_blank" w:history="1">
                    <w:r w:rsidRPr="008F3801">
                      <w:rPr>
                        <w:rFonts w:ascii="Arial" w:eastAsia="Times New Roman" w:hAnsi="Arial" w:cs="Arial"/>
                        <w:color w:val="0000FF"/>
                        <w:kern w:val="0"/>
                        <w:sz w:val="18"/>
                        <w:szCs w:val="18"/>
                        <w:u w:val="single"/>
                        <w:lang w:eastAsia="en-CA"/>
                        <w14:ligatures w14:val="none"/>
                      </w:rPr>
                      <w:t>HERE</w:t>
                    </w:r>
                  </w:hyperlink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.</w:t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18"/>
          <w:szCs w:val="18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840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8F3801" w:rsidRPr="008F3801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003A76"/>
                        <w:vAlign w:val="center"/>
                        <w:hideMark/>
                      </w:tcPr>
                      <w:p w:rsidR="008F3801" w:rsidRPr="008F3801" w:rsidRDefault="008F3801" w:rsidP="008F3801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  <w:r w:rsidRPr="008F380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759A35B8" wp14:editId="1B8438C9">
                              <wp:extent cx="47625" cy="9525"/>
                              <wp:effectExtent l="0" t="0" r="0" b="0"/>
                              <wp:docPr id="38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F3801" w:rsidRPr="008F3801" w:rsidTr="008F3801">
        <w:trPr>
          <w:tblCellSpacing w:w="0" w:type="dxa"/>
        </w:trPr>
        <w:tc>
          <w:tcPr>
            <w:tcW w:w="447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  <w:r w:rsidRPr="008F380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drawing>
                      <wp:inline distT="0" distB="0" distL="0" distR="0" wp14:anchorId="380BBFE4" wp14:editId="7C0EF441">
                        <wp:extent cx="1905000" cy="581025"/>
                        <wp:effectExtent l="0" t="0" r="0" b="9525"/>
                        <wp:docPr id="3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447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225"/>
                  </w:tblGrid>
                  <w:tr w:rsidR="008F3801" w:rsidRPr="008F3801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F3801" w:rsidRPr="008F3801" w:rsidRDefault="008F3801" w:rsidP="008F38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  <w:r w:rsidRPr="008F380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35CD64F8" wp14:editId="318F4945">
                              <wp:extent cx="1323975" cy="704850"/>
                              <wp:effectExtent l="0" t="0" r="9525" b="0"/>
                              <wp:docPr id="40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8F3801" w:rsidRPr="008F3801" w:rsidRDefault="008F3801" w:rsidP="008F3801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</w:pPr>
                        <w:r w:rsidRPr="008F380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en-CA"/>
                            <w14:ligatures w14:val="none"/>
                          </w:rPr>
                          <w:drawing>
                            <wp:inline distT="0" distB="0" distL="0" distR="0" wp14:anchorId="23A76173" wp14:editId="1F0FF128">
                              <wp:extent cx="142875" cy="9525"/>
                              <wp:effectExtent l="0" t="0" r="0" b="0"/>
                              <wp:docPr id="41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 Narrow" w:eastAsia="Times New Roman" w:hAnsi="Arial Narrow" w:cs="Arial"/>
                      <w:b/>
                      <w:bCs/>
                      <w:color w:val="003A76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BC HOCKEY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 Narrow" w:eastAsia="Times New Roman" w:hAnsi="Arial Narrow" w:cs="Arial"/>
                      <w:color w:val="003A76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6671 Oldfield Rd.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 Narrow" w:eastAsia="Times New Roman" w:hAnsi="Arial Narrow" w:cs="Arial"/>
                      <w:color w:val="003A76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Saanichton, BC V8M 2A1</w:t>
                  </w:r>
                </w:p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  <w:hyperlink r:id="rId15" w:tgtFrame="_blank" w:history="1">
                    <w:r w:rsidRPr="008F3801">
                      <w:rPr>
                        <w:rFonts w:ascii="Arial Narrow" w:eastAsia="Times New Roman" w:hAnsi="Arial Narrow" w:cs="Arial"/>
                        <w:color w:val="0000FF"/>
                        <w:kern w:val="0"/>
                        <w:sz w:val="24"/>
                        <w:szCs w:val="24"/>
                        <w:u w:val="single"/>
                        <w:lang w:eastAsia="en-CA"/>
                        <w14:ligatures w14:val="none"/>
                      </w:rPr>
                      <w:t>info@bchockey.net</w:t>
                    </w:r>
                  </w:hyperlink>
                </w:p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21"/>
                      <w:szCs w:val="21"/>
                      <w:lang w:eastAsia="en-CA"/>
                      <w14:ligatures w14:val="none"/>
                    </w:rPr>
                  </w:pP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:rsidR="008F3801" w:rsidRPr="008F3801" w:rsidRDefault="008F3801" w:rsidP="008F380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n-CA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3801" w:rsidRPr="008F3801" w:rsidTr="008F3801">
        <w:trPr>
          <w:tblCellSpacing w:w="0" w:type="dxa"/>
        </w:trPr>
        <w:tc>
          <w:tcPr>
            <w:tcW w:w="894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</w:pPr>
                  <w:r w:rsidRPr="008F3801">
                    <w:rPr>
                      <w:rFonts w:ascii="Arial" w:eastAsia="Times New Roman" w:hAnsi="Arial" w:cs="Arial"/>
                      <w:color w:val="003A76"/>
                      <w:kern w:val="0"/>
                      <w:sz w:val="18"/>
                      <w:szCs w:val="18"/>
                      <w:lang w:eastAsia="en-CA"/>
                      <w14:ligatures w14:val="none"/>
                    </w:rPr>
                    <w:t>See what's happening on our social sites:</w:t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F3801" w:rsidRPr="008F3801">
              <w:trPr>
                <w:trHeight w:val="15"/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8F3801" w:rsidRPr="008F3801" w:rsidRDefault="008F3801" w:rsidP="008F3801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</w:pPr>
                  <w:r w:rsidRPr="008F3801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drawing>
                      <wp:inline distT="0" distB="0" distL="0" distR="0" wp14:anchorId="67524D12" wp14:editId="47ABF2C8">
                        <wp:extent cx="304800" cy="304800"/>
                        <wp:effectExtent l="0" t="0" r="0" b="0"/>
                        <wp:docPr id="42" name="Picture 21" descr="Facebook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Facebook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80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  </w:t>
                  </w:r>
                  <w:r w:rsidRPr="008F3801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drawing>
                      <wp:inline distT="0" distB="0" distL="0" distR="0" wp14:anchorId="5B6392A4" wp14:editId="137A357B">
                        <wp:extent cx="304800" cy="304800"/>
                        <wp:effectExtent l="0" t="0" r="0" b="0"/>
                        <wp:docPr id="43" name="Picture 20" descr="X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X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80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  </w:t>
                  </w:r>
                  <w:r w:rsidRPr="008F3801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drawing>
                      <wp:inline distT="0" distB="0" distL="0" distR="0" wp14:anchorId="15FD7506" wp14:editId="05749782">
                        <wp:extent cx="304800" cy="304800"/>
                        <wp:effectExtent l="0" t="0" r="0" b="0"/>
                        <wp:docPr id="44" name="Picture 19" descr="Instagram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Instagram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80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  </w:t>
                  </w:r>
                  <w:r w:rsidRPr="008F3801">
                    <w:rPr>
                      <w:rFonts w:ascii="Times New Roman" w:eastAsia="Times New Roman" w:hAnsi="Times New Roman" w:cs="Times New Roman"/>
                      <w:noProof/>
                      <w:color w:val="1155CC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drawing>
                      <wp:inline distT="0" distB="0" distL="0" distR="0" wp14:anchorId="377F19AF" wp14:editId="017DA60F">
                        <wp:extent cx="304800" cy="304800"/>
                        <wp:effectExtent l="0" t="0" r="0" b="0"/>
                        <wp:docPr id="45" name="Picture 18" descr="Youtube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Youtube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380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CA"/>
                      <w14:ligatures w14:val="none"/>
                    </w:rPr>
                    <w:t>  </w:t>
                  </w:r>
                </w:p>
              </w:tc>
            </w:tr>
          </w:tbl>
          <w:p w:rsidR="008F3801" w:rsidRPr="008F3801" w:rsidRDefault="008F3801" w:rsidP="008F3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</w:tbl>
    <w:p w:rsidR="0041508D" w:rsidRDefault="0041508D"/>
    <w:sectPr w:rsidR="00415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57A"/>
    <w:multiLevelType w:val="multilevel"/>
    <w:tmpl w:val="083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33E6"/>
    <w:multiLevelType w:val="multilevel"/>
    <w:tmpl w:val="7FA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71BD6"/>
    <w:multiLevelType w:val="multilevel"/>
    <w:tmpl w:val="280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B71C3"/>
    <w:multiLevelType w:val="multilevel"/>
    <w:tmpl w:val="50C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C3E17"/>
    <w:multiLevelType w:val="multilevel"/>
    <w:tmpl w:val="5DF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93541">
    <w:abstractNumId w:val="0"/>
  </w:num>
  <w:num w:numId="2" w16cid:durableId="1893074740">
    <w:abstractNumId w:val="1"/>
  </w:num>
  <w:num w:numId="3" w16cid:durableId="455947239">
    <w:abstractNumId w:val="4"/>
  </w:num>
  <w:num w:numId="4" w16cid:durableId="1792747240">
    <w:abstractNumId w:val="3"/>
  </w:num>
  <w:num w:numId="5" w16cid:durableId="57128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01"/>
    <w:rsid w:val="0041508D"/>
    <w:rsid w:val="008F3801"/>
    <w:rsid w:val="00A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CB81"/>
  <w15:chartTrackingRefBased/>
  <w15:docId w15:val="{011B5ABD-86A6-4B46-8FC6-94E7139F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gsl9dab.cc.rs6.net/tn.jsp?f=001FfHiTV1_3LDMLpwWEzM_gxRQTyabzu5XABDZ7bFDf7Nd91A5hcJTXWxYzJ5UllGbGzwaTNepPmDRFykhH2YjW5r6z6muu06DOtPYgpzfGxcpqKw1p70UmQy0Xd9d5-JZF75eMDZ2xnLMdUM5Q9MlimogUCDscEo9IFJokNcL-ZLu9gW0_ASnlWKixwf-ip2d6cWZRLup_8EdgnDfXHIlkE3nLcutvulEK6yX8YI0_lYZIF51fUTInXeA-FxL1f6A_JvqjRAaucYYIRRMlzUXGg==&amp;c=UiD8RZov-uLqzpnRXudXZDJaO3JkVRNhy5Go60ufhxzGd2CP9tNVwQ==&amp;ch=4zGhS2xdJl8MtFs_vZzINBULW-z47UhWmG5aFFEXor-FOuBcCehsdw==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zgsl9dab.cc.rs6.net/tn.jsp?f=001FfHiTV1_3LDMLpwWEzM_gxRQTyabzu5XABDZ7bFDf7Nd91A5hcJTXc3Qa5xxBHm5zr9P6k0IwuNX0icC_32Th8AlNrUOt7V1o7okLM5OUYHWD31wVk1dEudNsHsaPmczsQWnAGWTZ01iOsuXPInRGcOw1mKf6NH3vxZPn1vhX_EmpKzSg_tlzZVZX-woJHW90U8_e4hiuEu1TXSyR8CGP7Q3biMb0ZdqOjK7qgDQr2r5fspLm6lAQg==&amp;c=UiD8RZov-uLqzpnRXudXZDJaO3JkVRNhy5Go60ufhxzGd2CP9tNVwQ==&amp;ch=4zGhS2xdJl8MtFs_vZzINBULW-z47UhWmG5aFFEXor-FOuBcCehsdw==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tzgsl9dab.cc.rs6.net/tn.jsp?f=001FfHiTV1_3LDMLpwWEzM_gxRQTyabzu5XABDZ7bFDf7Nd91A5hcJTXWxYzJ5UllGb-QG6vWYr5fgZi0MXczpEQoYrSQKzVFR8Aqqu6ulYGvyOkVHBB3LpW5Aej0DTGEzguh7xanoxXLwmsW5o13YVek_pPAWYMijGO4CopsY9k7ihdmQzfL10TP-xIY3RGXv4YIhsRCjdevGdpmMFF9W0NjAv4t_fGCFSZTU0rJuEJGjqXRofm89JSjvxwYOMA0mqQxXehrau5Qw=&amp;c=UiD8RZov-uLqzpnRXudXZDJaO3JkVRNhy5Go60ufhxzGd2CP9tNVwQ==&amp;ch=4zGhS2xdJl8MtFs_vZzINBULW-z47UhWmG5aFFEXor-FOuBcCehsdw==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zgsl9dab.cc.rs6.net/tn.jsp?f=001FfHiTV1_3LDMLpwWEzM_gxRQTyabzu5XABDZ7bFDf7Nd91A5hcJTXXYFvi0lQYRfh7sABs-QF5cKcjGH4QlC71mckFcQQWpfa5S89HfbSG_nLUbP2PiWJLuIvmAcJGX0FrSdYCsBF1iNdKiIyweU4-s66s9BDLCdkiq-IvKV71U=&amp;c=UiD8RZov-uLqzpnRXudXZDJaO3JkVRNhy5Go60ufhxzGd2CP9tNVwQ==&amp;ch=4zGhS2xdJl8MtFs_vZzINBULW-z47UhWmG5aFFEXor-FOuBcCehsdw==" TargetMode="External"/><Relationship Id="rId20" Type="http://schemas.openxmlformats.org/officeDocument/2006/relationships/hyperlink" Target="https://tzgsl9dab.cc.rs6.net/tn.jsp?f=001FfHiTV1_3LDMLpwWEzM_gxRQTyabzu5XABDZ7bFDf7Nd91A5hcJTXQ93rxVEwEJdztvqXKcdNdj7jjUTqhkTK8g_eQPkkqNZ593aZw-i6Q11JIRvq16zgCneGxpwxk8rRQbfIli0ojUHExsHq2D5Q35e56dV29Rkm02vkzc8ezrX4NKde9nXUQ==&amp;c=UiD8RZov-uLqzpnRXudXZDJaO3JkVRNhy5Go60ufhxzGd2CP9tNVwQ==&amp;ch=4zGhS2xdJl8MtFs_vZzINBULW-z47UhWmG5aFFEXor-FOuBcCehsdw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zgsl9dab.cc.rs6.net/tn.jsp?f=001FfHiTV1_3LDMLpwWEzM_gxRQTyabzu5XABDZ7bFDf7Nd91A5hcJTXWxYzJ5UllGbMw3xdeviMWWtUFNaXw69cuxVyw3DH2o3jBluGW0rOvJXLgIo8H6EkjXD3jIHo_yAExX2McXmdTx63uagFkgqdLVGzJ6OnKfAu3h17afFINgvYcjStoa4v5P8FDr4yHodvMyRz6tQfeMHzR-X3DmMlHQbJ2m6t_UPVig1jHapQtgWdM76hwTuFzndxviMEQ0xSkxlu23XZUdklvdhpCghfg==&amp;c=UiD8RZov-uLqzpnRXudXZDJaO3JkVRNhy5Go60ufhxzGd2CP9tNVwQ==&amp;ch=4zGhS2xdJl8MtFs_vZzINBULW-z47UhWmG5aFFEXor-FOuBcCehsdw==" TargetMode="External"/><Relationship Id="rId11" Type="http://schemas.openxmlformats.org/officeDocument/2006/relationships/hyperlink" Target="https://tzgsl9dab.cc.rs6.net/tn.jsp?f=001FfHiTV1_3LDMLpwWEzM_gxRQTyabzu5XABDZ7bFDf7Nd91A5hcJTXa7bPbiP3niVzYor-GM3tApIbOSx7oSOhMOGfXTIC4S9R2KWJ7ovZ7BJVN6LKzUdec874UxJ-DhxyeRctRyZGQDeTTu_dMUn3ShxviV7co2Otj0jWjcwS2IhktqOQeDKw-sYJwQzoeUn&amp;c=UiD8RZov-uLqzpnRXudXZDJaO3JkVRNhy5Go60ufhxzGd2CP9tNVwQ==&amp;ch=4zGhS2xdJl8MtFs_vZzINBULW-z47UhWmG5aFFEXor-FOuBcCehsdw==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mailto:info@bchockey.net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tzgsl9dab.cc.rs6.net/tn.jsp?f=001FfHiTV1_3LDMLpwWEzM_gxRQTyabzu5XABDZ7bFDf7Nd91A5hcJTXWxYzJ5UllGb-pm7Pnxg3-hSZAThpR_dlDk99iAhpYttuTvOYOttWOSeY2IKl6C7v-PF-hDGOtYB_Il21amGSwRfXYIMTq4Ed0DSdOJVbT10_ZIsKl0PdALCXXZjUeAaPVgj2YBTjBjiZ-4XaA0rBvf6vGQoLbwHMJWKUirLPPdI24g62uP5Qmhv6-o96t97W-hjuxzNrEyGNdusr0X1PGrawDalQlakqLwesGbMWnFN&amp;c=UiD8RZov-uLqzpnRXudXZDJaO3JkVRNhy5Go60ufhxzGd2CP9tNVwQ==&amp;ch=4zGhS2xdJl8MtFs_vZzINBULW-z47UhWmG5aFFEXor-FOuBcCehsdw==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tzgsl9dab.cc.rs6.net/tn.jsp?f=001FfHiTV1_3LDMLpwWEzM_gxRQTyabzu5XABDZ7bFDf7Nd91A5hcJTXWxYzJ5UllGbgceFN_e-TEEMdEfPKkfNSYuH-kN-1lS_QSAx8DkUHVTv-uG4a_PDsP1BYh41UtNZFNXi7tUK5CMZBiNSPDrRI0k_g1Fq9WiXCD5urDAnhzaPy7ap6EGYL9oM303uLofzu4WDPblp6cOM8Pj3WtSqjcCS8h5X6m4M0D6kvYVFUuCBbs_5GcDfQwwfTM5V_uw50XNRBq4_zhw5I8Z1NTfiYQ==&amp;c=UiD8RZov-uLqzpnRXudXZDJaO3JkVRNhy5Go60ufhxzGd2CP9tNVwQ==&amp;ch=4zGhS2xdJl8MtFs_vZzINBULW-z47UhWmG5aFFEXor-FOuBcCehsdw==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tzgsl9dab.cc.rs6.net/tn.jsp?f=001FfHiTV1_3LDMLpwWEzM_gxRQTyabzu5XABDZ7bFDf7Nd91A5hcJTXXYFvi0lQYRfIkrc1E7IgtjwTtkdDQl1xHY1GB8yP-0z1hI9-UPvXs8qd6LTkih1I8-xCnkngr2HJTaWIcKB7fRhJLnHn8BHVfMzq0EhQcwsFI3FasDiUquCQWUCNpvQ1w==&amp;c=UiD8RZov-uLqzpnRXudXZDJaO3JkVRNhy5Go60ufhxzGd2CP9tNVwQ==&amp;ch=4zGhS2xdJl8MtFs_vZzINBULW-z47UhWmG5aFFEXor-FOuBcCehsd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2024-09-05T20:53:00Z</dcterms:created>
  <dcterms:modified xsi:type="dcterms:W3CDTF">2024-09-05T21:02:00Z</dcterms:modified>
</cp:coreProperties>
</file>